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D7" w:rsidRDefault="006011D7" w:rsidP="006011D7">
      <w:r>
        <w:t>Vragen bij th</w:t>
      </w:r>
      <w:r w:rsidR="009257E7">
        <w:t xml:space="preserve">ema Binding hoofdstuk 4.1 </w:t>
      </w:r>
    </w:p>
    <w:p w:rsidR="006011D7" w:rsidRDefault="006011D7" w:rsidP="006011D7"/>
    <w:p w:rsidR="006011D7" w:rsidRDefault="006011D7" w:rsidP="006011D7">
      <w:r>
        <w:t xml:space="preserve">1A. Wat wordt bedoeld met de uitspraak: </w:t>
      </w:r>
    </w:p>
    <w:p w:rsidR="006011D7" w:rsidRDefault="006011D7" w:rsidP="006011D7">
      <w:r>
        <w:t xml:space="preserve">        “De mens is een rationeel handelend wezen”.</w:t>
      </w:r>
    </w:p>
    <w:p w:rsidR="006011D7" w:rsidRDefault="006011D7" w:rsidP="006011D7"/>
    <w:p w:rsidR="007B7D3B" w:rsidRDefault="006011D7" w:rsidP="006011D7">
      <w:r>
        <w:t>1B. Wat wordt bedoel met ‘straf moet leiden tot wraak en vergelding’?</w:t>
      </w:r>
      <w:r w:rsidR="007B7D3B">
        <w:br/>
        <w:t xml:space="preserve">        Geef ook een passend voorbeeld bij je uitleg. </w:t>
      </w:r>
    </w:p>
    <w:p w:rsidR="006011D7" w:rsidRDefault="006011D7" w:rsidP="006011D7"/>
    <w:p w:rsidR="006011D7" w:rsidRDefault="006011D7" w:rsidP="006011D7">
      <w:r>
        <w:t>1C. Wat wordt bedoeld met ‘generale preventie’?</w:t>
      </w:r>
    </w:p>
    <w:p w:rsidR="006011D7" w:rsidRDefault="006011D7" w:rsidP="006011D7"/>
    <w:p w:rsidR="006011D7" w:rsidRDefault="006011D7" w:rsidP="006011D7">
      <w:r>
        <w:t>2. Leg uit dat het legaliteitsbeginsel burgers beschermd tegen de overheid.</w:t>
      </w:r>
    </w:p>
    <w:p w:rsidR="006011D7" w:rsidRDefault="006011D7" w:rsidP="006011D7"/>
    <w:p w:rsidR="006011D7" w:rsidRDefault="006011D7" w:rsidP="006011D7">
      <w:r>
        <w:t>3. Waarom zijn aanhangers van de Klassieke School tegen daderstrafrecht?</w:t>
      </w:r>
    </w:p>
    <w:p w:rsidR="006011D7" w:rsidRDefault="006011D7" w:rsidP="006011D7"/>
    <w:p w:rsidR="006011D7" w:rsidRDefault="006011D7" w:rsidP="006011D7">
      <w:r>
        <w:t>4. Geef een eigen voorbeeld bij het schuldbeginsel.</w:t>
      </w:r>
    </w:p>
    <w:p w:rsidR="006011D7" w:rsidRDefault="006011D7" w:rsidP="006011D7"/>
    <w:p w:rsidR="006011D7" w:rsidRDefault="006011D7" w:rsidP="006011D7">
      <w:r>
        <w:t xml:space="preserve">5.  Geef een eigen voorbeeld bij de gelegenheidstheorie. Verwerk in je antwoord de drie factoren die noodzakelijk zijn voor het bepalen van het wel/ niet plegen van een criminele handeling. (Zie </w:t>
      </w:r>
      <w:proofErr w:type="spellStart"/>
      <w:r>
        <w:t>blz</w:t>
      </w:r>
      <w:proofErr w:type="spellEnd"/>
      <w:r>
        <w:t xml:space="preserve"> 105 rechtsboven aan).</w:t>
      </w:r>
    </w:p>
    <w:p w:rsidR="006011D7" w:rsidRDefault="006011D7" w:rsidP="006011D7"/>
    <w:p w:rsidR="006011D7" w:rsidRDefault="006011D7" w:rsidP="006011D7">
      <w:r>
        <w:t>6. Leg uit dat de emancipatie van de vrouw uiteindelijk ook kan leiden (geeft geleid) tot stijging van de criminaliteit gepleegd door jongeren.</w:t>
      </w:r>
      <w:r>
        <w:br/>
      </w:r>
    </w:p>
    <w:p w:rsidR="006011D7" w:rsidRDefault="006011D7" w:rsidP="006011D7">
      <w:r>
        <w:t xml:space="preserve">7. Welke oplossing bedenken aanhangers van de gelegenheidstheorie </w:t>
      </w:r>
      <w:proofErr w:type="spellStart"/>
      <w:r>
        <w:t>danwel</w:t>
      </w:r>
      <w:proofErr w:type="spellEnd"/>
      <w:r>
        <w:t xml:space="preserve"> rationele keuze theorie voor het bestrijden van criminaliteit?</w:t>
      </w:r>
      <w:r w:rsidR="007B7D3B">
        <w:t xml:space="preserve"> (Let wel: “De pakkans verhogen”</w:t>
      </w:r>
      <w:bookmarkStart w:id="0" w:name="_GoBack"/>
      <w:bookmarkEnd w:id="0"/>
      <w:r w:rsidR="007B7D3B">
        <w:t xml:space="preserve"> wordt niet goed gerekend) </w:t>
      </w:r>
    </w:p>
    <w:p w:rsidR="006011D7" w:rsidRDefault="006011D7" w:rsidP="006011D7"/>
    <w:p w:rsidR="00A146CB" w:rsidRDefault="00574AE8"/>
    <w:sectPr w:rsidR="00A1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D7"/>
    <w:rsid w:val="00126BC0"/>
    <w:rsid w:val="002F0630"/>
    <w:rsid w:val="005E4739"/>
    <w:rsid w:val="006011D7"/>
    <w:rsid w:val="006041BB"/>
    <w:rsid w:val="00723C73"/>
    <w:rsid w:val="007A368C"/>
    <w:rsid w:val="007A3A4E"/>
    <w:rsid w:val="007B7D3B"/>
    <w:rsid w:val="009257E7"/>
    <w:rsid w:val="00A90327"/>
    <w:rsid w:val="00AA2A1B"/>
    <w:rsid w:val="00CE4D40"/>
    <w:rsid w:val="00ED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6EB"/>
  <w15:chartTrackingRefBased/>
  <w15:docId w15:val="{05A230B6-2D3C-4F35-9899-CE8FAF2F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011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13</cp:revision>
  <dcterms:created xsi:type="dcterms:W3CDTF">2020-02-06T14:27:00Z</dcterms:created>
  <dcterms:modified xsi:type="dcterms:W3CDTF">2020-02-10T09:49:00Z</dcterms:modified>
</cp:coreProperties>
</file>